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EC" w:rsidRDefault="00C04BEC" w:rsidP="00C04BEC">
      <w:pPr>
        <w:jc w:val="center"/>
      </w:pPr>
      <w:r>
        <w:rPr>
          <w:b/>
        </w:rPr>
        <w:t>KÚPNA ZMLUVA</w:t>
      </w:r>
    </w:p>
    <w:p w:rsidR="00C04BEC" w:rsidRDefault="00C04BEC" w:rsidP="00C04BEC">
      <w:pPr>
        <w:jc w:val="center"/>
        <w:rPr>
          <w:b/>
        </w:rPr>
      </w:pPr>
      <w:r>
        <w:rPr>
          <w:b/>
        </w:rPr>
        <w:t xml:space="preserve">uzavretá podľa § 588 a </w:t>
      </w:r>
      <w:proofErr w:type="spellStart"/>
      <w:r>
        <w:rPr>
          <w:b/>
        </w:rPr>
        <w:t>nasl</w:t>
      </w:r>
      <w:proofErr w:type="spellEnd"/>
      <w:r>
        <w:rPr>
          <w:b/>
        </w:rPr>
        <w:t>. Občianskeho zákonníka č. 40/64 Zb.</w:t>
      </w:r>
    </w:p>
    <w:p w:rsidR="00C04BEC" w:rsidRDefault="00C04BEC" w:rsidP="00C04BEC">
      <w:pPr>
        <w:jc w:val="center"/>
      </w:pPr>
      <w:r>
        <w:rPr>
          <w:color w:val="000000"/>
        </w:rPr>
        <w:t>o predaji majetku Obce Nýrovce ako prípad hodný osobitného zreteľa § 9a ods. 8 písm. e) Zákona č.137/2023 ktorý mení a dopĺňa zákon SNR č. 138/1991 Zb. o majetku obcí v znení neskorších predpisov a v súlade so Zásadami hospodárenia s majetkom obce Nýrovce</w:t>
      </w:r>
    </w:p>
    <w:p w:rsidR="00C04BEC" w:rsidRDefault="00C04BEC" w:rsidP="00C04BEC">
      <w:pPr>
        <w:jc w:val="center"/>
      </w:pPr>
      <w:r>
        <w:t>medzi</w:t>
      </w:r>
    </w:p>
    <w:p w:rsidR="00C04BEC" w:rsidRDefault="00C04BEC" w:rsidP="00C04BEC">
      <w:pPr>
        <w:jc w:val="center"/>
      </w:pPr>
    </w:p>
    <w:p w:rsidR="00C04BEC" w:rsidRDefault="00C04BEC" w:rsidP="00C04BEC">
      <w:pPr>
        <w:jc w:val="center"/>
      </w:pPr>
      <w:r>
        <w:rPr>
          <w:b/>
        </w:rPr>
        <w:t>I.</w:t>
      </w:r>
    </w:p>
    <w:p w:rsidR="00C04BEC" w:rsidRDefault="00C04BEC" w:rsidP="00C04BEC">
      <w:pPr>
        <w:jc w:val="center"/>
      </w:pPr>
      <w:r>
        <w:rPr>
          <w:b/>
        </w:rPr>
        <w:t>Zmluvnými stranami:</w:t>
      </w:r>
    </w:p>
    <w:p w:rsidR="00C04BEC" w:rsidRDefault="00C04BEC" w:rsidP="00C04BEC">
      <w:r>
        <w:rPr>
          <w:b/>
        </w:rPr>
        <w:t xml:space="preserve">Predávajúci: </w:t>
      </w:r>
    </w:p>
    <w:p w:rsidR="00C04BEC" w:rsidRDefault="00C04BEC" w:rsidP="00C04BEC">
      <w:pPr>
        <w:spacing w:line="276" w:lineRule="auto"/>
        <w:ind w:left="708" w:firstLine="708"/>
      </w:pPr>
      <w:r>
        <w:rPr>
          <w:b/>
        </w:rPr>
        <w:t xml:space="preserve">Obec Nýrovce </w:t>
      </w:r>
    </w:p>
    <w:p w:rsidR="00C04BEC" w:rsidRDefault="00C04BEC" w:rsidP="00C04BEC">
      <w:pPr>
        <w:spacing w:line="276" w:lineRule="auto"/>
        <w:ind w:left="708" w:firstLine="708"/>
      </w:pPr>
      <w:r>
        <w:t xml:space="preserve">IČO: 00307327 </w:t>
      </w:r>
    </w:p>
    <w:p w:rsidR="00C04BEC" w:rsidRDefault="00C04BEC" w:rsidP="00C04BEC">
      <w:pPr>
        <w:spacing w:line="276" w:lineRule="auto"/>
        <w:ind w:left="708" w:firstLine="708"/>
      </w:pPr>
      <w:r>
        <w:t>DIČ: 2021023653</w:t>
      </w:r>
    </w:p>
    <w:p w:rsidR="00C04BEC" w:rsidRDefault="00C04BEC" w:rsidP="00C04BEC">
      <w:pPr>
        <w:spacing w:line="276" w:lineRule="auto"/>
        <w:ind w:left="708" w:firstLine="708"/>
      </w:pPr>
      <w:r>
        <w:t xml:space="preserve">so sídlom Obecný úrad Nýrovce 53, 935 67 Nýrovce </w:t>
      </w:r>
    </w:p>
    <w:p w:rsidR="00C04BEC" w:rsidRDefault="00C04BEC" w:rsidP="00C04BEC">
      <w:pPr>
        <w:spacing w:line="276" w:lineRule="auto"/>
        <w:ind w:left="708" w:firstLine="708"/>
      </w:pPr>
      <w:r>
        <w:t xml:space="preserve">zastúpený: Ing. Zoltán Fekete, starosta obce </w:t>
      </w:r>
    </w:p>
    <w:p w:rsidR="00C04BEC" w:rsidRDefault="00C04BEC" w:rsidP="00C04BEC">
      <w:r>
        <w:t xml:space="preserve">(ďalej len predávajúci) </w:t>
      </w:r>
    </w:p>
    <w:p w:rsidR="00C04BEC" w:rsidRDefault="00C04BEC" w:rsidP="00C04BEC"/>
    <w:p w:rsidR="00C04BEC" w:rsidRDefault="00C04BEC" w:rsidP="00C04BEC">
      <w:r>
        <w:t>a</w:t>
      </w:r>
    </w:p>
    <w:p w:rsidR="00C04BEC" w:rsidRDefault="00C04BEC" w:rsidP="00C04BEC"/>
    <w:p w:rsidR="00C04BEC" w:rsidRDefault="00C04BEC" w:rsidP="00C04BEC">
      <w:r>
        <w:rPr>
          <w:b/>
        </w:rPr>
        <w:t xml:space="preserve">Kupujúci: </w:t>
      </w:r>
    </w:p>
    <w:p w:rsidR="00C04BEC" w:rsidRDefault="00C04BEC" w:rsidP="00C04BEC">
      <w:pPr>
        <w:pStyle w:val="Odsekzoznamu"/>
        <w:spacing w:line="360" w:lineRule="auto"/>
        <w:ind w:left="8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</w:t>
      </w:r>
      <w:proofErr w:type="spellStart"/>
      <w:r>
        <w:rPr>
          <w:rFonts w:ascii="Times New Roman" w:hAnsi="Times New Roman" w:cs="Times New Roman"/>
        </w:rPr>
        <w:t>Gubíková</w:t>
      </w:r>
      <w:proofErr w:type="spellEnd"/>
      <w:r>
        <w:rPr>
          <w:rFonts w:ascii="Times New Roman" w:hAnsi="Times New Roman" w:cs="Times New Roman"/>
        </w:rPr>
        <w:t xml:space="preserve">, rod. </w:t>
      </w:r>
      <w:r>
        <w:rPr>
          <w:rFonts w:ascii="Times New Roman" w:hAnsi="Times New Roman" w:cs="Times New Roman"/>
        </w:rPr>
        <w:t>Struhárová</w:t>
      </w:r>
      <w:r>
        <w:rPr>
          <w:rFonts w:ascii="Times New Roman" w:hAnsi="Times New Roman" w:cs="Times New Roman"/>
        </w:rPr>
        <w:t>, trvale bytom 935 67 Nýrovce 2</w:t>
      </w:r>
      <w:r>
        <w:rPr>
          <w:rFonts w:ascii="Times New Roman" w:hAnsi="Times New Roman" w:cs="Times New Roman"/>
        </w:rPr>
        <w:t>66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>. 02.</w:t>
      </w: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.19</w:t>
      </w:r>
      <w:r>
        <w:rPr>
          <w:rFonts w:ascii="Times New Roman" w:hAnsi="Times New Roman" w:cs="Times New Roman"/>
        </w:rPr>
        <w:t>51</w:t>
      </w:r>
      <w:r>
        <w:rPr>
          <w:rFonts w:ascii="Times New Roman" w:hAnsi="Times New Roman" w:cs="Times New Roman"/>
        </w:rPr>
        <w:t xml:space="preserve">, </w:t>
      </w:r>
    </w:p>
    <w:p w:rsidR="00C04BEC" w:rsidRDefault="00C04BEC" w:rsidP="00C04BEC">
      <w:pPr>
        <w:pStyle w:val="Odsekzoznamu"/>
        <w:spacing w:line="360" w:lineRule="auto"/>
        <w:ind w:left="8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r. č.</w:t>
      </w:r>
      <w:r>
        <w:t xml:space="preserve"> </w:t>
      </w:r>
      <w:r>
        <w:t>516202/232</w:t>
      </w:r>
      <w:r>
        <w:rPr>
          <w:rFonts w:ascii="Times New Roman" w:hAnsi="Times New Roman" w:cs="Times New Roman"/>
        </w:rPr>
        <w:t xml:space="preserve"> , číslo OP: </w:t>
      </w:r>
      <w:r>
        <w:rPr>
          <w:rFonts w:ascii="Times New Roman" w:hAnsi="Times New Roman" w:cs="Times New Roman"/>
        </w:rPr>
        <w:t>NF 839242</w:t>
      </w:r>
      <w:r>
        <w:rPr>
          <w:rFonts w:ascii="Times New Roman" w:hAnsi="Times New Roman" w:cs="Times New Roman"/>
        </w:rPr>
        <w:t>, občan Slovenskej republiky.</w:t>
      </w:r>
    </w:p>
    <w:p w:rsidR="00C04BEC" w:rsidRDefault="00C04BEC" w:rsidP="00C04BEC">
      <w:pPr>
        <w:spacing w:line="276" w:lineRule="auto"/>
      </w:pPr>
      <w:r>
        <w:t xml:space="preserve">(ďalej len kupujúci) </w:t>
      </w:r>
    </w:p>
    <w:p w:rsidR="00C04BEC" w:rsidRDefault="00C04BEC" w:rsidP="00C04BEC"/>
    <w:p w:rsidR="00C04BEC" w:rsidRDefault="00C04BEC" w:rsidP="00C04BEC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Zmluvné strany súhlasne prehlasujú a svojimi podpismi potvrdzujú, že sú oprávnení a k právnym úkonom spôsobilí  podľa § 588 a </w:t>
      </w:r>
      <w:proofErr w:type="spellStart"/>
      <w:r>
        <w:rPr>
          <w:color w:val="000000"/>
        </w:rPr>
        <w:t>nasl</w:t>
      </w:r>
      <w:proofErr w:type="spellEnd"/>
      <w:r>
        <w:rPr>
          <w:color w:val="000000"/>
        </w:rPr>
        <w:t>. Občianskeho zákonníka č. 40/64 Zb. v platnom znení v súlade so zákonom č.137/2023 ktorý mení a dopĺňa zákon SNR č. 138/1991 Zb. o majetku obcí v znení neskorších predpisov ako prípad hodný osobitného zreteľa § 9a ods. 8 písm. e) a v súlade so Zásadami hospodárenia s majetkom obce Nýrovce</w:t>
      </w:r>
    </w:p>
    <w:p w:rsidR="00C04BEC" w:rsidRDefault="00C04BEC" w:rsidP="00C04BEC">
      <w:pPr>
        <w:spacing w:line="276" w:lineRule="auto"/>
        <w:jc w:val="both"/>
        <w:rPr>
          <w:color w:val="000000"/>
        </w:rPr>
      </w:pPr>
      <w:r>
        <w:rPr>
          <w:color w:val="000000"/>
        </w:rPr>
        <w:t>u z a t v á r a j ú</w:t>
      </w:r>
    </w:p>
    <w:p w:rsidR="00C04BEC" w:rsidRDefault="00C04BEC" w:rsidP="00C04BEC">
      <w:pPr>
        <w:spacing w:line="276" w:lineRule="auto"/>
        <w:jc w:val="both"/>
        <w:rPr>
          <w:color w:val="000000"/>
        </w:rPr>
      </w:pPr>
      <w:r>
        <w:rPr>
          <w:color w:val="000000"/>
        </w:rPr>
        <w:t>kúpnu zmluvu o  predaji nehnuteľného majetku z vlastníctva obce do majetku občana za nasledovných podmienok:</w:t>
      </w:r>
    </w:p>
    <w:p w:rsidR="00C04BEC" w:rsidRDefault="00C04BEC" w:rsidP="00C04BEC">
      <w:pPr>
        <w:jc w:val="center"/>
      </w:pPr>
      <w:r>
        <w:rPr>
          <w:b/>
        </w:rPr>
        <w:t>II.</w:t>
      </w:r>
    </w:p>
    <w:p w:rsidR="00C04BEC" w:rsidRDefault="00C04BEC" w:rsidP="00C04BEC">
      <w:pPr>
        <w:jc w:val="center"/>
      </w:pPr>
      <w:r>
        <w:rPr>
          <w:b/>
        </w:rPr>
        <w:t>Predmet zmluvy</w:t>
      </w:r>
    </w:p>
    <w:p w:rsidR="00C04BEC" w:rsidRDefault="00C04BEC" w:rsidP="00C04BEC">
      <w:pPr>
        <w:jc w:val="center"/>
        <w:rPr>
          <w:b/>
        </w:rPr>
      </w:pPr>
    </w:p>
    <w:p w:rsidR="00C04BEC" w:rsidRDefault="00C04BEC" w:rsidP="00C04BEC">
      <w:pPr>
        <w:spacing w:line="276" w:lineRule="auto"/>
        <w:jc w:val="both"/>
      </w:pPr>
      <w:r>
        <w:t>1. Predávajúci je výlučným vlastníkom nehnuteľnosti vedenej v katastri nehnuteľností na Okresnom úrade Levice, Katastrálny odbor, k. ú. Nýrovce, LV č. 1</w:t>
      </w:r>
      <w:r>
        <w:rPr>
          <w:rFonts w:cs="Courier New"/>
        </w:rPr>
        <w:t xml:space="preserve"> </w:t>
      </w:r>
      <w:proofErr w:type="spellStart"/>
      <w:r>
        <w:t>parc</w:t>
      </w:r>
      <w:proofErr w:type="spellEnd"/>
      <w:r>
        <w:t>. reg. "C KN"</w:t>
      </w:r>
    </w:p>
    <w:p w:rsidR="00C04BEC" w:rsidRPr="00C04BEC" w:rsidRDefault="00C04BEC" w:rsidP="00C04BEC">
      <w:pPr>
        <w:spacing w:before="150" w:after="150" w:line="276" w:lineRule="auto"/>
        <w:jc w:val="both"/>
        <w:rPr>
          <w:rFonts w:hint="eastAsia"/>
        </w:rPr>
      </w:pPr>
      <w:r w:rsidRPr="00C04BEC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- </w:t>
      </w:r>
      <w:r w:rsidRPr="00C04BEC">
        <w:rPr>
          <w:rFonts w:ascii="Liberation Serif;Times New Roma" w:hAnsi="Liberation Serif;Times New Roma" w:cs="Liberation Serif;Times New Roma"/>
          <w:b/>
          <w:bCs/>
          <w:color w:val="050505"/>
        </w:rPr>
        <w:t>p</w:t>
      </w:r>
      <w:r w:rsidRPr="00C04BEC">
        <w:rPr>
          <w:rFonts w:ascii="Liberation Serif;Times New Roma" w:hAnsi="Liberation Serif;Times New Roma" w:cs="Liberation Serif;Times New Roma"/>
          <w:b/>
          <w:bCs/>
          <w:color w:val="2C2C2C"/>
        </w:rPr>
        <w:t>arcela C – KN č.</w:t>
      </w:r>
      <w:r w:rsidRPr="00C04BEC">
        <w:rPr>
          <w:rFonts w:ascii="Liberation Serif;Times New Roma" w:hAnsi="Liberation Serif;Times New Roma" w:cs="Liberation Serif;Times New Roma"/>
          <w:b/>
          <w:bCs/>
        </w:rPr>
        <w:t xml:space="preserve"> </w:t>
      </w:r>
      <w:r w:rsidRPr="00C04BEC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1559/61,  </w:t>
      </w:r>
      <w:r w:rsidR="00840063">
        <w:rPr>
          <w:rFonts w:ascii="Liberation Serif;Times New Roma" w:hAnsi="Liberation Serif;Times New Roma" w:cs="Liberation Serif;Times New Roma"/>
          <w:b/>
          <w:bCs/>
          <w:color w:val="2C2C2C"/>
        </w:rPr>
        <w:t>zastavaná</w:t>
      </w:r>
      <w:r w:rsidRPr="00C04BEC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plocha</w:t>
      </w:r>
      <w:r w:rsidR="00840063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a nádvorie</w:t>
      </w:r>
      <w:r w:rsidRPr="00C04BEC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o výmere 18 m2</w:t>
      </w:r>
    </w:p>
    <w:p w:rsidR="00C04BEC" w:rsidRDefault="00C04BEC" w:rsidP="00C04BEC">
      <w:pPr>
        <w:spacing w:line="276" w:lineRule="auto"/>
        <w:jc w:val="both"/>
      </w:pPr>
      <w:bookmarkStart w:id="0" w:name="__DdeLink__412_28612133751"/>
      <w:bookmarkEnd w:id="0"/>
      <w:r>
        <w:t>(ďalej len „predmet prevodu“)</w:t>
      </w:r>
    </w:p>
    <w:p w:rsidR="00C04BEC" w:rsidRDefault="00C04BEC" w:rsidP="00C04BEC">
      <w:pPr>
        <w:jc w:val="center"/>
      </w:pPr>
      <w:r>
        <w:rPr>
          <w:b/>
        </w:rPr>
        <w:t>III.</w:t>
      </w:r>
    </w:p>
    <w:p w:rsidR="00C04BEC" w:rsidRDefault="00C04BEC" w:rsidP="00C04BEC">
      <w:pPr>
        <w:jc w:val="center"/>
        <w:rPr>
          <w:b/>
        </w:rPr>
      </w:pPr>
    </w:p>
    <w:p w:rsidR="00C04BEC" w:rsidRDefault="00C04BEC" w:rsidP="00C04BEC">
      <w:pPr>
        <w:jc w:val="both"/>
      </w:pPr>
      <w:r>
        <w:t xml:space="preserve">Obecné zastupiteľstvo Uznesením č. 56 zo dňa 23.06.2025 </w:t>
      </w:r>
      <w:r>
        <w:rPr>
          <w:b/>
        </w:rPr>
        <w:t>rozhodlo</w:t>
      </w:r>
      <w:r>
        <w:t xml:space="preserve"> pozemok vedené na Okresnom úrade Levice, Katastrálny odbor,  k. ú. Nýrovce, LV č. 1: </w:t>
      </w:r>
    </w:p>
    <w:p w:rsidR="00C04BEC" w:rsidRDefault="00C04BEC" w:rsidP="00C04BEC">
      <w:pPr>
        <w:spacing w:before="150" w:after="150" w:line="276" w:lineRule="auto"/>
        <w:jc w:val="both"/>
      </w:pPr>
      <w:r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- </w:t>
      </w:r>
      <w:r w:rsidRPr="00C04BEC">
        <w:rPr>
          <w:rFonts w:ascii="Liberation Serif;Times New Roma" w:hAnsi="Liberation Serif;Times New Roma" w:cs="Liberation Serif;Times New Roma"/>
          <w:bCs/>
          <w:color w:val="050505"/>
        </w:rPr>
        <w:t>p</w:t>
      </w:r>
      <w:r w:rsidRPr="00C04BEC">
        <w:rPr>
          <w:rFonts w:ascii="Liberation Serif;Times New Roma" w:hAnsi="Liberation Serif;Times New Roma" w:cs="Liberation Serif;Times New Roma"/>
          <w:bCs/>
          <w:color w:val="2C2C2C"/>
        </w:rPr>
        <w:t>arcela C – KN č.</w:t>
      </w:r>
      <w:r w:rsidRPr="00C04BEC">
        <w:rPr>
          <w:rFonts w:ascii="Liberation Serif;Times New Roma" w:hAnsi="Liberation Serif;Times New Roma" w:cs="Liberation Serif;Times New Roma"/>
          <w:bCs/>
        </w:rPr>
        <w:t xml:space="preserve"> </w:t>
      </w:r>
      <w:r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 1559/61, </w:t>
      </w:r>
      <w:r w:rsidR="00840063" w:rsidRPr="00840063">
        <w:rPr>
          <w:rFonts w:ascii="Liberation Serif;Times New Roma" w:hAnsi="Liberation Serif;Times New Roma" w:cs="Liberation Serif;Times New Roma"/>
          <w:bCs/>
          <w:color w:val="2C2C2C"/>
        </w:rPr>
        <w:t>zastavaná</w:t>
      </w:r>
      <w:r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 plocha</w:t>
      </w:r>
      <w:r w:rsidR="00840063" w:rsidRPr="00840063">
        <w:rPr>
          <w:rFonts w:ascii="Liberation Serif;Times New Roma" w:hAnsi="Liberation Serif;Times New Roma" w:cs="Liberation Serif;Times New Roma"/>
          <w:bCs/>
          <w:color w:val="2C2C2C"/>
        </w:rPr>
        <w:t xml:space="preserve"> a nádvorie</w:t>
      </w:r>
      <w:r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 o výmere 18</w:t>
      </w:r>
      <w:r w:rsidR="00840063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</w:t>
      </w:r>
      <w:r w:rsidRPr="00C04BEC">
        <w:rPr>
          <w:rFonts w:ascii="Liberation Serif;Times New Roma" w:hAnsi="Liberation Serif;Times New Roma" w:cs="Liberation Serif;Times New Roma"/>
          <w:bCs/>
          <w:color w:val="2C2C2C"/>
        </w:rPr>
        <w:t>m2</w:t>
      </w:r>
      <w:r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</w:t>
      </w:r>
      <w:r w:rsidR="00840063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           </w:t>
      </w:r>
      <w:r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                 </w:t>
      </w:r>
      <w:r>
        <w:rPr>
          <w:b/>
        </w:rPr>
        <w:t xml:space="preserve">odpredať. </w:t>
      </w:r>
    </w:p>
    <w:p w:rsidR="00C04BEC" w:rsidRDefault="00C04BEC" w:rsidP="00C04BEC">
      <w:pPr>
        <w:spacing w:line="276" w:lineRule="auto"/>
        <w:jc w:val="both"/>
      </w:pPr>
      <w:r>
        <w:lastRenderedPageBreak/>
        <w:t>Tiež rozhodlo, že sú splnené na strane kupujúceho podmienky pre predaj majetku obce v zmysle zákona č.</w:t>
      </w:r>
      <w:r>
        <w:rPr>
          <w:color w:val="000000"/>
        </w:rPr>
        <w:t xml:space="preserve"> 137/2023 ktorý mení a dopĺňa zákon SNR č. </w:t>
      </w:r>
      <w:r>
        <w:t>138/91 Zb. o majetku obcí § 9a ods. 8 písm. e) prípad hodný osobitného zreteľa,</w:t>
      </w:r>
      <w:r>
        <w:rPr>
          <w:color w:val="000000"/>
        </w:rPr>
        <w:t xml:space="preserve"> a v súlade so Zásadami hospodárenia s majetkom obce Nýrovce</w:t>
      </w:r>
      <w:r>
        <w:rPr>
          <w:color w:val="000000"/>
        </w:rPr>
        <w:t xml:space="preserve"> </w:t>
      </w:r>
      <w:r>
        <w:t xml:space="preserve">o ktorom rozhodlo obecné zastupiteľstvo viac ako trojpätinovou väčšinou všetkých poslancov. </w:t>
      </w:r>
    </w:p>
    <w:p w:rsidR="00C04BEC" w:rsidRDefault="00C04BEC" w:rsidP="00C04BEC">
      <w:pPr>
        <w:spacing w:line="360" w:lineRule="auto"/>
        <w:ind w:firstLine="708"/>
        <w:jc w:val="both"/>
        <w:rPr>
          <w:rStyle w:val="Silnzvraznenie"/>
          <w:color w:val="323232"/>
          <w:highlight w:val="white"/>
        </w:rPr>
      </w:pPr>
    </w:p>
    <w:p w:rsidR="00C04BEC" w:rsidRDefault="00C04BEC" w:rsidP="00C04BEC">
      <w:pPr>
        <w:spacing w:line="360" w:lineRule="auto"/>
        <w:jc w:val="both"/>
      </w:pPr>
      <w:r>
        <w:rPr>
          <w:rStyle w:val="Silnzvraznenie"/>
          <w:color w:val="323232"/>
          <w:shd w:val="clear" w:color="auto" w:fill="FFFFFF"/>
        </w:rPr>
        <w:t>Dôvod uplatnenia osobitného zreteľa</w:t>
      </w:r>
    </w:p>
    <w:p w:rsidR="00C04BEC" w:rsidRDefault="00C04BEC" w:rsidP="00C04BEC">
      <w:pPr>
        <w:jc w:val="both"/>
        <w:rPr>
          <w:rFonts w:ascii="Times New Roman" w:hAnsi="Times New Roman" w:cs="Times New Roman"/>
        </w:rPr>
      </w:pPr>
      <w:bookmarkStart w:id="1" w:name="_Hlk152316220"/>
      <w:r>
        <w:rPr>
          <w:rFonts w:ascii="Times New Roman" w:hAnsi="Times New Roman" w:cs="Times New Roman"/>
          <w:color w:val="000000"/>
        </w:rPr>
        <w:t xml:space="preserve">Predaj doteraz nevyužitého pozemku </w:t>
      </w:r>
      <w:r>
        <w:rPr>
          <w:rFonts w:ascii="Times New Roman" w:hAnsi="Times New Roman" w:cs="Times New Roman"/>
        </w:rPr>
        <w:t xml:space="preserve"> a z dôvodu </w:t>
      </w:r>
      <w:r>
        <w:rPr>
          <w:rFonts w:ascii="Times New Roman" w:hAnsi="Times New Roman" w:cs="Times New Roman"/>
          <w:color w:val="000000"/>
          <w:shd w:val="clear" w:color="auto" w:fill="FFFFFF"/>
        </w:rPr>
        <w:t>že obci by sa nepodarilo účelne naložiť s týmto majetkom. P</w:t>
      </w:r>
      <w:r>
        <w:rPr>
          <w:rFonts w:ascii="Times New Roman" w:hAnsi="Times New Roman" w:cs="Times New Roman"/>
        </w:rPr>
        <w:t xml:space="preserve">ozemok bezprostredne priľahlé k pozemku vo vlastníctve žiadateľa. </w:t>
      </w:r>
      <w:r>
        <w:rPr>
          <w:color w:val="000000"/>
        </w:rPr>
        <w:t>Pozemok je vzhľadom umiestneniu nevyužiteľný pre Obec Nýrovce.</w:t>
      </w:r>
    </w:p>
    <w:bookmarkEnd w:id="1"/>
    <w:p w:rsidR="00C04BEC" w:rsidRDefault="00C04BEC" w:rsidP="00C04BEC">
      <w:pPr>
        <w:jc w:val="both"/>
      </w:pPr>
    </w:p>
    <w:p w:rsidR="00C04BEC" w:rsidRDefault="00C04BEC" w:rsidP="00C04BEC">
      <w:pPr>
        <w:jc w:val="both"/>
      </w:pPr>
      <w:r>
        <w:t>Výpis z uznesenia OZ o schválení predaja tvorí prílohu k návrhu na vklad do katastra.</w:t>
      </w:r>
    </w:p>
    <w:p w:rsidR="00C04BEC" w:rsidRDefault="00C04BEC" w:rsidP="00C04BEC">
      <w:pPr>
        <w:jc w:val="both"/>
        <w:rPr>
          <w:color w:val="000000"/>
        </w:rPr>
      </w:pPr>
    </w:p>
    <w:p w:rsidR="00C04BEC" w:rsidRDefault="00C04BEC" w:rsidP="00C04BEC">
      <w:pPr>
        <w:jc w:val="center"/>
      </w:pPr>
      <w:r>
        <w:rPr>
          <w:b/>
        </w:rPr>
        <w:t>IV.</w:t>
      </w:r>
    </w:p>
    <w:p w:rsidR="00C04BEC" w:rsidRDefault="00C04BEC" w:rsidP="00C04BEC">
      <w:pPr>
        <w:jc w:val="center"/>
        <w:rPr>
          <w:b/>
        </w:rPr>
      </w:pPr>
    </w:p>
    <w:p w:rsidR="00C04BEC" w:rsidRDefault="00C04BEC" w:rsidP="00C04BEC">
      <w:pPr>
        <w:spacing w:line="276" w:lineRule="auto"/>
        <w:jc w:val="both"/>
      </w:pPr>
      <w:r>
        <w:t xml:space="preserve">1. Predávajúci predáva a kupujúci kupuje predmetnú nehnuteľnosť uvedené v čl. II. tejto zmluvy do svojho výlučného vlastníctva v podiele 1/1. </w:t>
      </w:r>
    </w:p>
    <w:p w:rsidR="00C04BEC" w:rsidRDefault="00C04BEC" w:rsidP="00C04BEC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</w:p>
    <w:p w:rsidR="00C04BEC" w:rsidRDefault="00C04BEC" w:rsidP="00C04BEC">
      <w:pPr>
        <w:numPr>
          <w:ilvl w:val="0"/>
          <w:numId w:val="1"/>
        </w:numPr>
        <w:spacing w:line="276" w:lineRule="auto"/>
        <w:jc w:val="both"/>
      </w:pPr>
      <w:r>
        <w:t>O predaji z dôvodu hodného osobitného zreteľa rokovalo Obecné zastupiteľstvo uznesením č. 5</w:t>
      </w:r>
      <w:r w:rsidR="00840063">
        <w:t>7</w:t>
      </w:r>
      <w:r>
        <w:t xml:space="preserve"> na riadnom zasadnutí obecného zastupiteľstva konanom dňa 23.06.2025 viac ako 3/5-inou väčšinou hlasov všetkých poslancov, keď za prijatie uznesenia hlasovali 5 poslanci z celkového počtu prítomných 5 poslancov. </w:t>
      </w:r>
    </w:p>
    <w:p w:rsidR="00C04BEC" w:rsidRDefault="00C04BEC" w:rsidP="00C04BEC">
      <w:pPr>
        <w:numPr>
          <w:ilvl w:val="0"/>
          <w:numId w:val="2"/>
        </w:numPr>
        <w:spacing w:line="276" w:lineRule="auto"/>
        <w:jc w:val="both"/>
      </w:pPr>
      <w:r>
        <w:t>Rovnakým uznesením č. 5</w:t>
      </w:r>
      <w:r w:rsidR="00840063">
        <w:t>7</w:t>
      </w:r>
      <w:r>
        <w:t xml:space="preserve"> zo dňa 23.06.2025 Obecné zastupiteľstvo odsúhlasil kúpnu cenu v sume </w:t>
      </w:r>
      <w:r w:rsidR="00840063">
        <w:t>108</w:t>
      </w:r>
      <w:r>
        <w:t xml:space="preserve">,00 Eur za pozemok </w:t>
      </w:r>
      <w:proofErr w:type="spellStart"/>
      <w:r>
        <w:t>parc</w:t>
      </w:r>
      <w:proofErr w:type="spellEnd"/>
      <w:r>
        <w:t xml:space="preserve">. č.  </w:t>
      </w:r>
      <w:r w:rsidR="00840063"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1559/61, </w:t>
      </w:r>
      <w:r w:rsidR="00840063" w:rsidRPr="00840063">
        <w:rPr>
          <w:rFonts w:ascii="Liberation Serif;Times New Roma" w:hAnsi="Liberation Serif;Times New Roma" w:cs="Liberation Serif;Times New Roma"/>
          <w:bCs/>
          <w:color w:val="2C2C2C"/>
        </w:rPr>
        <w:t>zastavaná</w:t>
      </w:r>
      <w:r w:rsidR="00840063"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 plocha</w:t>
      </w:r>
      <w:r w:rsidR="00840063" w:rsidRPr="00840063">
        <w:rPr>
          <w:rFonts w:ascii="Liberation Serif;Times New Roma" w:hAnsi="Liberation Serif;Times New Roma" w:cs="Liberation Serif;Times New Roma"/>
          <w:bCs/>
          <w:color w:val="2C2C2C"/>
        </w:rPr>
        <w:t xml:space="preserve"> a nádvorie</w:t>
      </w:r>
      <w:r w:rsidR="00840063"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 o výmere 18</w:t>
      </w:r>
      <w:r w:rsidR="00840063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</w:t>
      </w:r>
      <w:r w:rsidR="00840063" w:rsidRPr="00C04BEC">
        <w:rPr>
          <w:rFonts w:ascii="Liberation Serif;Times New Roma" w:hAnsi="Liberation Serif;Times New Roma" w:cs="Liberation Serif;Times New Roma"/>
          <w:bCs/>
          <w:color w:val="2C2C2C"/>
        </w:rPr>
        <w:t>m2</w:t>
      </w:r>
      <w:r w:rsidR="00840063">
        <w:rPr>
          <w:rFonts w:ascii="Liberation Serif;Times New Roma" w:hAnsi="Liberation Serif;Times New Roma" w:cs="Liberation Serif;Times New Roma"/>
          <w:bCs/>
          <w:color w:val="2C2C2C"/>
        </w:rPr>
        <w:t xml:space="preserve"> </w:t>
      </w:r>
      <w:r>
        <w:t xml:space="preserve">(Slovom: </w:t>
      </w:r>
      <w:r w:rsidR="00840063">
        <w:t>stoosem</w:t>
      </w:r>
      <w:r>
        <w:t xml:space="preserve"> eur)</w:t>
      </w:r>
    </w:p>
    <w:p w:rsidR="00C04BEC" w:rsidRDefault="00C04BEC" w:rsidP="00C04BEC">
      <w:pPr>
        <w:spacing w:line="276" w:lineRule="auto"/>
        <w:jc w:val="center"/>
        <w:rPr>
          <w:b/>
        </w:rPr>
      </w:pPr>
      <w:bookmarkStart w:id="2" w:name="__DdeLink__681_20376509071"/>
      <w:bookmarkStart w:id="3" w:name="__DdeLink__2292_2965502362"/>
      <w:bookmarkEnd w:id="2"/>
      <w:bookmarkEnd w:id="3"/>
    </w:p>
    <w:p w:rsidR="00C04BEC" w:rsidRDefault="00C04BEC" w:rsidP="00C04BEC">
      <w:pPr>
        <w:jc w:val="center"/>
      </w:pPr>
      <w:r>
        <w:rPr>
          <w:b/>
        </w:rPr>
        <w:t>V.</w:t>
      </w:r>
    </w:p>
    <w:p w:rsidR="00C04BEC" w:rsidRDefault="00C04BEC" w:rsidP="00C04BEC">
      <w:pPr>
        <w:jc w:val="center"/>
      </w:pPr>
      <w:r>
        <w:rPr>
          <w:b/>
        </w:rPr>
        <w:t>Kúpna cena</w:t>
      </w:r>
    </w:p>
    <w:p w:rsidR="00C04BEC" w:rsidRDefault="00C04BEC" w:rsidP="00C04BEC">
      <w:pPr>
        <w:jc w:val="center"/>
        <w:rPr>
          <w:b/>
        </w:rPr>
      </w:pPr>
    </w:p>
    <w:p w:rsidR="00C04BEC" w:rsidRDefault="00C04BEC" w:rsidP="00C04BEC">
      <w:pPr>
        <w:jc w:val="both"/>
      </w:pPr>
      <w:r>
        <w:t>Zmluvné strany si dojednali kúpnu cenu v súlade s uznesením č. 5</w:t>
      </w:r>
      <w:r w:rsidR="00840063">
        <w:t>7</w:t>
      </w:r>
      <w:r>
        <w:t xml:space="preserve"> zo dňa 23.06.2025 v sume </w:t>
      </w:r>
      <w:bookmarkStart w:id="4" w:name="__DdeLink__329_1094003107"/>
      <w:r w:rsidR="00840063">
        <w:t>108</w:t>
      </w:r>
      <w:r>
        <w:t xml:space="preserve">,00 Eur  (Slovom:  </w:t>
      </w:r>
      <w:r w:rsidR="00840063">
        <w:t>stoosem</w:t>
      </w:r>
      <w:r>
        <w:t xml:space="preserve"> eur) za pozemok, parcela č. </w:t>
      </w:r>
      <w:bookmarkEnd w:id="4"/>
      <w:r w:rsidR="00840063"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1559/61, </w:t>
      </w:r>
      <w:r w:rsidR="00840063" w:rsidRPr="00840063">
        <w:rPr>
          <w:rFonts w:ascii="Liberation Serif;Times New Roma" w:hAnsi="Liberation Serif;Times New Roma" w:cs="Liberation Serif;Times New Roma"/>
          <w:bCs/>
          <w:color w:val="2C2C2C"/>
        </w:rPr>
        <w:t>zastavaná</w:t>
      </w:r>
      <w:r w:rsidR="00840063"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 plocha</w:t>
      </w:r>
      <w:r w:rsidR="00840063" w:rsidRPr="00840063">
        <w:rPr>
          <w:rFonts w:ascii="Liberation Serif;Times New Roma" w:hAnsi="Liberation Serif;Times New Roma" w:cs="Liberation Serif;Times New Roma"/>
          <w:bCs/>
          <w:color w:val="2C2C2C"/>
        </w:rPr>
        <w:t xml:space="preserve"> a nádvorie</w:t>
      </w:r>
      <w:r w:rsidR="00840063" w:rsidRPr="00C04BEC">
        <w:rPr>
          <w:rFonts w:ascii="Liberation Serif;Times New Roma" w:hAnsi="Liberation Serif;Times New Roma" w:cs="Liberation Serif;Times New Roma"/>
          <w:bCs/>
          <w:color w:val="2C2C2C"/>
        </w:rPr>
        <w:t xml:space="preserve"> o výmere 18</w:t>
      </w:r>
      <w:r w:rsidR="00840063">
        <w:rPr>
          <w:rFonts w:ascii="Liberation Serif;Times New Roma" w:hAnsi="Liberation Serif;Times New Roma" w:cs="Liberation Serif;Times New Roma"/>
          <w:b/>
          <w:bCs/>
          <w:color w:val="2C2C2C"/>
        </w:rPr>
        <w:t xml:space="preserve"> </w:t>
      </w:r>
      <w:r w:rsidR="00840063" w:rsidRPr="00C04BEC">
        <w:rPr>
          <w:rFonts w:ascii="Liberation Serif;Times New Roma" w:hAnsi="Liberation Serif;Times New Roma" w:cs="Liberation Serif;Times New Roma"/>
          <w:bCs/>
          <w:color w:val="2C2C2C"/>
        </w:rPr>
        <w:t>m2</w:t>
      </w:r>
      <w:r>
        <w:t>.  Kúpna cena bude zaplatená na účet predávajúceho v deň podpisu kúpnej zmluvy, IBAN: SK63 5600 0000 0071 2439 2001 .</w:t>
      </w:r>
    </w:p>
    <w:p w:rsidR="00C04BEC" w:rsidRDefault="00C04BEC" w:rsidP="00C04BEC">
      <w:pPr>
        <w:jc w:val="both"/>
      </w:pPr>
    </w:p>
    <w:p w:rsidR="00C04BEC" w:rsidRDefault="00C04BEC" w:rsidP="00C04BEC">
      <w:pPr>
        <w:jc w:val="center"/>
      </w:pPr>
      <w:r>
        <w:rPr>
          <w:b/>
        </w:rPr>
        <w:t>VI.</w:t>
      </w:r>
    </w:p>
    <w:p w:rsidR="00C04BEC" w:rsidRDefault="00C04BEC" w:rsidP="00C04BEC">
      <w:pPr>
        <w:jc w:val="both"/>
        <w:rPr>
          <w:b/>
        </w:rPr>
      </w:pPr>
    </w:p>
    <w:p w:rsidR="00C04BEC" w:rsidRDefault="00C04BEC" w:rsidP="00C04BEC">
      <w:pPr>
        <w:jc w:val="both"/>
      </w:pPr>
      <w:r>
        <w:t>1. Kupujúci nadobudne vlastnícke právo k prevádzanej nehnuteľnosti, uvedenej v čl. II. tejto zmluvy zaplatením celej kúpnej ceny.</w:t>
      </w:r>
    </w:p>
    <w:p w:rsidR="00C04BEC" w:rsidRDefault="00C04BEC" w:rsidP="00C04BEC">
      <w:pPr>
        <w:jc w:val="both"/>
      </w:pPr>
    </w:p>
    <w:p w:rsidR="00C04BEC" w:rsidRDefault="00C04BEC" w:rsidP="00C04BEC">
      <w:pPr>
        <w:jc w:val="both"/>
      </w:pPr>
      <w:r>
        <w:t xml:space="preserve">2. Účinnosť zmluva nadobudne vkladom do katastra nehnuteľností, na základe rozhodnutia o povolení vkladu. Vykonaním vkladu kupujúci nadobudnú vlastnícke právo ku kupovanej nehnuteľnosti. </w:t>
      </w:r>
    </w:p>
    <w:p w:rsidR="00C04BEC" w:rsidRDefault="00C04BEC" w:rsidP="00C04BEC">
      <w:pPr>
        <w:jc w:val="both"/>
      </w:pPr>
      <w:r>
        <w:t>3. Zmluvné strany sa dohodli, že poplatok z vkladu do katastra nehnuteľností a ostatné náklady spojené s prevodom znáša kupujúci.</w:t>
      </w:r>
    </w:p>
    <w:p w:rsidR="00840063" w:rsidRDefault="00840063" w:rsidP="00C04BEC">
      <w:pPr>
        <w:jc w:val="both"/>
      </w:pPr>
    </w:p>
    <w:p w:rsidR="00840063" w:rsidRDefault="00840063" w:rsidP="00C04BEC">
      <w:pPr>
        <w:jc w:val="both"/>
      </w:pPr>
    </w:p>
    <w:p w:rsidR="00C04BEC" w:rsidRDefault="00C04BEC" w:rsidP="00C04BEC">
      <w:pPr>
        <w:jc w:val="both"/>
      </w:pPr>
    </w:p>
    <w:p w:rsidR="00C04BEC" w:rsidRDefault="00C04BEC" w:rsidP="00C04BEC">
      <w:pPr>
        <w:jc w:val="center"/>
      </w:pPr>
      <w:r>
        <w:rPr>
          <w:b/>
        </w:rPr>
        <w:lastRenderedPageBreak/>
        <w:t>VII.</w:t>
      </w:r>
    </w:p>
    <w:p w:rsidR="00C04BEC" w:rsidRDefault="00C04BEC" w:rsidP="00C04BEC">
      <w:pPr>
        <w:jc w:val="center"/>
      </w:pPr>
      <w:r>
        <w:rPr>
          <w:b/>
        </w:rPr>
        <w:t>Záverečné ustanovenie</w:t>
      </w:r>
    </w:p>
    <w:p w:rsidR="00C04BEC" w:rsidRDefault="00C04BEC" w:rsidP="00C04BEC">
      <w:pPr>
        <w:spacing w:line="276" w:lineRule="auto"/>
        <w:jc w:val="center"/>
        <w:rPr>
          <w:b/>
        </w:rPr>
      </w:pPr>
    </w:p>
    <w:p w:rsidR="00C04BEC" w:rsidRDefault="00C04BEC" w:rsidP="00C04BEC">
      <w:pPr>
        <w:spacing w:line="276" w:lineRule="auto"/>
        <w:jc w:val="both"/>
      </w:pPr>
      <w:r>
        <w:t>1. Zmluvné strany vyhlasujú, že kúpnu zmluvu uzatvárajú slobodne, zrozumiteľne a vážne, nie v tiesni ani za nápadne nevýhodných podmienok a že rozumejú jej obsahu. Obsahom zmluvy sú zmluvné strany viazané odo dňa jej podpísania oboma zmluvnými stranami.</w:t>
      </w:r>
    </w:p>
    <w:p w:rsidR="00C04BEC" w:rsidRDefault="00C04BEC" w:rsidP="00C04BEC">
      <w:pPr>
        <w:spacing w:line="276" w:lineRule="auto"/>
        <w:jc w:val="both"/>
      </w:pPr>
      <w:r>
        <w:rPr>
          <w:iCs/>
          <w:color w:val="333333"/>
        </w:rPr>
        <w:t>2. Kúpna zmluva bola vyhotovená v 4 rovnopisoch, všetky s platnosťou originálu. Z toho 2 rovnopisy pre Okresný úrad Levice, Katastrálny odbor ako prílohy k návrhu na vklad do katastra a po jednom rovnopise pre každého z účastníkov zmluvy. Zmluvné strany si ju pozorne prečítali a na znak súhlasu s jej obsahom ju podpisujú</w:t>
      </w:r>
    </w:p>
    <w:p w:rsidR="00C04BEC" w:rsidRDefault="00C04BEC" w:rsidP="00C04BEC">
      <w:pPr>
        <w:spacing w:line="276" w:lineRule="auto"/>
        <w:ind w:firstLine="709"/>
        <w:jc w:val="both"/>
      </w:pPr>
    </w:p>
    <w:p w:rsidR="00C04BEC" w:rsidRDefault="00C04BEC" w:rsidP="00C04BEC">
      <w:pPr>
        <w:spacing w:line="276" w:lineRule="auto"/>
        <w:jc w:val="both"/>
      </w:pPr>
    </w:p>
    <w:p w:rsidR="00C04BEC" w:rsidRDefault="00C04BEC" w:rsidP="00C04BEC">
      <w:r>
        <w:t>V Nýrovciach, dňa 1</w:t>
      </w:r>
      <w:r w:rsidR="00840063">
        <w:t>6</w:t>
      </w:r>
      <w:r>
        <w:t>.8.2025</w:t>
      </w:r>
    </w:p>
    <w:p w:rsidR="00C04BEC" w:rsidRDefault="00C04BEC" w:rsidP="00C04BEC"/>
    <w:p w:rsidR="00C04BEC" w:rsidRDefault="00C04BEC" w:rsidP="00C04BEC"/>
    <w:p w:rsidR="00C04BEC" w:rsidRDefault="00C04BEC" w:rsidP="00C04BEC">
      <w:r>
        <w:t xml:space="preserve">Predávajúci: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Kupujúci:</w:t>
      </w:r>
    </w:p>
    <w:p w:rsidR="00C04BEC" w:rsidRDefault="00C04BEC" w:rsidP="00C04BEC"/>
    <w:p w:rsidR="00C04BEC" w:rsidRDefault="00C04BEC" w:rsidP="00C04BEC">
      <w:r>
        <w:t>Obec Nýrovce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.............................................</w:t>
      </w:r>
    </w:p>
    <w:p w:rsidR="00C04BEC" w:rsidRDefault="00C04BEC" w:rsidP="00C04B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840063">
        <w:t>Mária Gubíková</w:t>
      </w:r>
      <w:bookmarkStart w:id="5" w:name="_GoBack"/>
      <w:bookmarkEnd w:id="5"/>
      <w:r>
        <w:t xml:space="preserve"> </w:t>
      </w:r>
    </w:p>
    <w:p w:rsidR="00C04BEC" w:rsidRDefault="00C04BEC" w:rsidP="00C04BEC">
      <w:r>
        <w:t>zastúpený</w:t>
      </w:r>
    </w:p>
    <w:p w:rsidR="00C04BEC" w:rsidRDefault="00C04BEC" w:rsidP="00C04BEC"/>
    <w:p w:rsidR="00C04BEC" w:rsidRDefault="00C04BEC" w:rsidP="00C04BEC"/>
    <w:p w:rsidR="00C04BEC" w:rsidRDefault="00C04BEC" w:rsidP="00C04BEC">
      <w:r>
        <w:t>..........................................</w:t>
      </w:r>
      <w:r>
        <w:tab/>
      </w:r>
      <w:r>
        <w:tab/>
      </w:r>
      <w:r>
        <w:tab/>
      </w:r>
      <w:r>
        <w:tab/>
        <w:t xml:space="preserve">    </w:t>
      </w:r>
    </w:p>
    <w:p w:rsidR="00C04BEC" w:rsidRDefault="00C04BEC" w:rsidP="00C04BEC">
      <w:r>
        <w:t xml:space="preserve">   Ing. Zoltán  Fekete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p w:rsidR="00C04BEC" w:rsidRDefault="00C04BEC" w:rsidP="00C04BEC">
      <w:r>
        <w:rPr>
          <w:color w:val="000000"/>
        </w:rPr>
        <w:t xml:space="preserve">      starosta obce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04BEC" w:rsidRDefault="00C04BEC" w:rsidP="00C04BEC">
      <w:pPr>
        <w:jc w:val="both"/>
      </w:pPr>
    </w:p>
    <w:p w:rsidR="00C04BEC" w:rsidRDefault="00C04BEC" w:rsidP="00C04BEC"/>
    <w:p w:rsidR="005360AB" w:rsidRDefault="005360AB"/>
    <w:sectPr w:rsidR="005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4D22"/>
    <w:multiLevelType w:val="multilevel"/>
    <w:tmpl w:val="A98CF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A40733"/>
    <w:multiLevelType w:val="multilevel"/>
    <w:tmpl w:val="BCC8E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EC"/>
    <w:rsid w:val="005360AB"/>
    <w:rsid w:val="00840063"/>
    <w:rsid w:val="00C0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1309"/>
  <w15:chartTrackingRefBased/>
  <w15:docId w15:val="{0AACC0A4-CB9A-4923-A010-02FCDE7EC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04BEC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C04BEC"/>
    <w:pPr>
      <w:ind w:left="720"/>
      <w:contextualSpacing/>
    </w:pPr>
  </w:style>
  <w:style w:type="character" w:customStyle="1" w:styleId="Silnzvraznenie">
    <w:name w:val="Silné zvýraznenie"/>
    <w:basedOn w:val="Predvolenpsmoodseku"/>
    <w:qFormat/>
    <w:rsid w:val="00C04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5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1</cp:revision>
  <dcterms:created xsi:type="dcterms:W3CDTF">2025-08-26T12:00:00Z</dcterms:created>
  <dcterms:modified xsi:type="dcterms:W3CDTF">2025-08-26T12:17:00Z</dcterms:modified>
</cp:coreProperties>
</file>