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widowControl/>
        <w:tabs>
          <w:tab w:val="left" w:pos="450" w:leader="none"/>
        </w:tabs>
        <w:bidi w:val="0"/>
        <w:spacing w:lineRule="auto" w:line="240" w:before="0" w:after="142"/>
        <w:ind w:left="57" w:right="0" w:hanging="0"/>
        <w:jc w:val="both"/>
        <w:rPr/>
      </w:pPr>
      <w:r>
        <w:rPr/>
      </w:r>
    </w:p>
    <w:tbl>
      <w:tblPr>
        <w:tblW w:w="8740" w:type="dxa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338"/>
        <w:gridCol w:w="7401"/>
      </w:tblGrid>
      <w:tr>
        <w:trPr>
          <w:trHeight w:val="1681" w:hRule="atLeast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hang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drawing>
                <wp:anchor behindDoc="1" distT="0" distB="0" distL="114935" distR="114935" simplePos="0" locked="0" layoutInCell="1" allowOverlap="1" relativeHeight="2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222250</wp:posOffset>
                  </wp:positionV>
                  <wp:extent cx="742950" cy="742950"/>
                  <wp:effectExtent l="0" t="0" r="0" b="0"/>
                  <wp:wrapNone/>
                  <wp:docPr id="1" name="nyrovc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yrovc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" t="-9" r="-9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/>
            </w:pPr>
            <w:r>
              <w:rPr>
                <w:rFonts w:cs="Arial" w:ascii="Arial" w:hAnsi="Arial"/>
                <w:sz w:val="23"/>
                <w:szCs w:val="23"/>
              </w:rPr>
              <w:t>Výpis z Uznesenia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/>
            </w:pPr>
            <w:r>
              <w:rPr>
                <w:rFonts w:cs="Arial" w:ascii="Arial" w:hAnsi="Arial"/>
                <w:sz w:val="23"/>
                <w:szCs w:val="23"/>
              </w:rPr>
              <w:t>Obecného zastupiteľstva v Nýrovciach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/>
            </w:pPr>
            <w:r>
              <w:rPr>
                <w:rFonts w:cs="Arial" w:ascii="Arial" w:hAnsi="Arial"/>
                <w:sz w:val="23"/>
                <w:szCs w:val="23"/>
              </w:rPr>
              <w:t>č. 7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/>
            </w:pPr>
            <w:r>
              <w:rPr>
                <w:rFonts w:cs="Arial" w:ascii="Arial" w:hAnsi="Arial"/>
                <w:sz w:val="23"/>
                <w:szCs w:val="23"/>
              </w:rPr>
              <w:t>zo dňa 24.01.2019</w:t>
            </w:r>
          </w:p>
        </w:tc>
      </w:tr>
    </w:tbl>
    <w:p>
      <w:pPr>
        <w:pStyle w:val="Normal"/>
        <w:widowControl/>
        <w:ind w:left="0" w:right="0" w:hanging="0"/>
        <w:jc w:val="both"/>
        <w:rPr>
          <w:rFonts w:ascii="Helvetica Neue;Helvetica;Arial;sans-serif" w:hAnsi="Helvetica Neue;Helvetica;Arial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555555"/>
          <w:spacing w:val="0"/>
          <w:sz w:val="20"/>
        </w:rPr>
      </w:r>
    </w:p>
    <w:p>
      <w:pPr>
        <w:pStyle w:val="Normal"/>
        <w:widowControl/>
        <w:ind w:left="0" w:right="0" w:hanging="0"/>
        <w:jc w:val="both"/>
        <w:rPr>
          <w:rFonts w:ascii="Helvetica Neue;Helvetica;Arial;sans-serif" w:hAnsi="Helvetica Neue;Helvetica;Arial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555555"/>
          <w:spacing w:val="0"/>
          <w:sz w:val="20"/>
        </w:rPr>
      </w:r>
    </w:p>
    <w:p>
      <w:pPr>
        <w:pStyle w:val="Normal"/>
        <w:widowControl/>
        <w:ind w:left="0" w:right="0" w:hanging="0"/>
        <w:jc w:val="both"/>
        <w:rPr>
          <w:rFonts w:ascii="Helvetica Neue;Helvetica;Arial;sans-serif" w:hAnsi="Helvetica Neue;Helvetica;Arial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555555"/>
          <w:spacing w:val="0"/>
          <w:sz w:val="20"/>
        </w:rPr>
      </w:r>
    </w:p>
    <w:p>
      <w:pPr>
        <w:pStyle w:val="Normal"/>
        <w:widowControl/>
        <w:ind w:left="0" w:right="0" w:hanging="0"/>
        <w:jc w:val="both"/>
        <w:rPr>
          <w:rFonts w:ascii="Helvetica Neue;Helvetica;Arial;sans-serif" w:hAnsi="Helvetica Neue;Helvetica;Arial;sans-serif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555555"/>
          <w:spacing w:val="0"/>
          <w:sz w:val="20"/>
        </w:rPr>
      </w:r>
    </w:p>
    <w:p>
      <w:pPr>
        <w:pStyle w:val="Normal"/>
        <w:widowControl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Obecné zastupiteľstvo   v Nýrovciach na svojom zasadnutí zo dňa 24.01.2019 v Uznesení č. 7</w:t>
      </w:r>
    </w:p>
    <w:p>
      <w:pPr>
        <w:pStyle w:val="Normal"/>
        <w:widowControl/>
        <w:spacing w:lineRule="auto" w:line="360"/>
        <w:ind w:left="0" w:right="0" w:hanging="0"/>
        <w:jc w:val="center"/>
        <w:rPr>
          <w:rFonts w:ascii="Times New Roman" w:hAnsi="Times New Roman"/>
          <w:i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</w:r>
    </w:p>
    <w:p>
      <w:pPr>
        <w:pStyle w:val="Normal"/>
        <w:widowControl/>
        <w:spacing w:lineRule="auto" w:line="360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s ch v á l i l o </w:t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r>
    </w:p>
    <w:p>
      <w:pPr>
        <w:pStyle w:val="Normal"/>
        <w:widowControl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A: uzatvorenie Zmluvy o zbere, odvoze a zneškodňovaní  komunálneho odpadu a drobného stavebného odpadu v obci  Nýrovce so spoločnosťou Brantner Nové Zámky s. r. o., Nové Zámky. </w:t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r>
    </w:p>
    <w:p>
      <w:pPr>
        <w:pStyle w:val="Normal"/>
        <w:widowControl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 xml:space="preserve">B: poveruje starostu obce Nýrovce s podpísaním tejto Zmluvy. </w:t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widowControl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ab/>
        <w:tab/>
        <w:tab/>
        <w:tab/>
        <w:tab/>
        <w:tab/>
        <w:tab/>
        <w:tab/>
        <w:t>Ing. Zoltán Fekete</w:t>
      </w:r>
    </w:p>
    <w:p>
      <w:pPr>
        <w:pStyle w:val="Normal"/>
        <w:widowControl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ab/>
        <w:tab/>
        <w:tab/>
        <w:tab/>
        <w:tab/>
        <w:tab/>
        <w:tab/>
        <w:t xml:space="preserve"> </w:t>
        <w:tab/>
        <w:t xml:space="preserve">   starosta obce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Helvetica Neue">
    <w:altName w:val="Helvetica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Arial Unicode MS" w:cs="Times New Roman"/>
      <w:b/>
      <w:bCs/>
      <w:color w:val="000000"/>
      <w:kern w:val="2"/>
      <w:sz w:val="32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 LibreOffice_project/efb621ed25068d70781dc026f7e9c5187a4decd1</Application>
  <Pages>2</Pages>
  <Words>75</Words>
  <Characters>378</Characters>
  <CharactersWithSpaces>470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2019-07-08T09:35:04Z</dcterms:created>
  <dc:creator/>
  <dc:description/>
  <dc:language>sk-SK</dc:language>
  <cp:lastModifiedBy/>
  <dcterms:modified xsi:type="dcterms:W3CDTF">2019-07-08T09:35:32Z</dcterms:modified>
  <cp:revision>1</cp:revision>
  <dc:subject/>
  <dc:title/>
</cp:coreProperties>
</file>